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B5" w:rsidRPr="001071D7" w:rsidRDefault="00AC25B5" w:rsidP="00AC25B5">
      <w:pPr>
        <w:jc w:val="center"/>
        <w:rPr>
          <w:b/>
          <w:sz w:val="28"/>
          <w:szCs w:val="28"/>
        </w:rPr>
      </w:pPr>
      <w:r w:rsidRPr="001071D7">
        <w:rPr>
          <w:b/>
          <w:sz w:val="28"/>
          <w:szCs w:val="28"/>
        </w:rPr>
        <w:t xml:space="preserve">Образец билета по </w:t>
      </w:r>
      <w:r w:rsidR="00D944EB">
        <w:rPr>
          <w:b/>
          <w:sz w:val="28"/>
          <w:szCs w:val="28"/>
        </w:rPr>
        <w:t>дисциплине «</w:t>
      </w:r>
      <w:r w:rsidR="00D944EB" w:rsidRPr="001071D7">
        <w:rPr>
          <w:b/>
          <w:sz w:val="28"/>
          <w:szCs w:val="28"/>
        </w:rPr>
        <w:t>Управлени</w:t>
      </w:r>
      <w:r w:rsidR="00D944EB">
        <w:rPr>
          <w:b/>
          <w:sz w:val="28"/>
          <w:szCs w:val="28"/>
        </w:rPr>
        <w:t>е</w:t>
      </w:r>
      <w:r w:rsidR="00D944EB" w:rsidRPr="001071D7">
        <w:rPr>
          <w:b/>
          <w:sz w:val="28"/>
          <w:szCs w:val="28"/>
        </w:rPr>
        <w:t xml:space="preserve"> </w:t>
      </w:r>
      <w:r w:rsidRPr="001071D7">
        <w:rPr>
          <w:b/>
          <w:sz w:val="28"/>
          <w:szCs w:val="28"/>
        </w:rPr>
        <w:t>и экономик</w:t>
      </w:r>
      <w:r w:rsidR="00D944EB">
        <w:rPr>
          <w:b/>
          <w:sz w:val="28"/>
          <w:szCs w:val="28"/>
        </w:rPr>
        <w:t xml:space="preserve">а </w:t>
      </w:r>
      <w:r w:rsidRPr="001071D7">
        <w:rPr>
          <w:b/>
          <w:sz w:val="28"/>
          <w:szCs w:val="28"/>
        </w:rPr>
        <w:t>фармации</w:t>
      </w:r>
      <w:r w:rsidR="00D944EB">
        <w:rPr>
          <w:b/>
          <w:sz w:val="28"/>
          <w:szCs w:val="28"/>
        </w:rPr>
        <w:t>»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</w:p>
    <w:p w:rsidR="00AC25B5" w:rsidRPr="001071D7" w:rsidRDefault="00AC25B5" w:rsidP="00AC25B5">
      <w:pPr>
        <w:jc w:val="center"/>
        <w:rPr>
          <w:sz w:val="28"/>
          <w:szCs w:val="28"/>
        </w:rPr>
      </w:pPr>
      <w:proofErr w:type="spellStart"/>
      <w:r w:rsidRPr="001071D7">
        <w:rPr>
          <w:sz w:val="28"/>
          <w:szCs w:val="28"/>
        </w:rPr>
        <w:t>ФГБОУ</w:t>
      </w:r>
      <w:proofErr w:type="spellEnd"/>
      <w:r w:rsidRPr="001071D7">
        <w:rPr>
          <w:sz w:val="28"/>
          <w:szCs w:val="28"/>
        </w:rPr>
        <w:t xml:space="preserve"> ВО КАЗАНСКИЙ </w:t>
      </w:r>
      <w:proofErr w:type="spellStart"/>
      <w:r w:rsidRPr="001071D7">
        <w:rPr>
          <w:sz w:val="28"/>
          <w:szCs w:val="28"/>
        </w:rPr>
        <w:t>ГМУ</w:t>
      </w:r>
      <w:proofErr w:type="spellEnd"/>
      <w:r w:rsidRPr="001071D7">
        <w:rPr>
          <w:sz w:val="28"/>
          <w:szCs w:val="28"/>
        </w:rPr>
        <w:t xml:space="preserve"> МИНЗДРАВА РОССИИ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</w:p>
    <w:p w:rsidR="00AC25B5" w:rsidRPr="001071D7" w:rsidRDefault="00AC25B5" w:rsidP="00AC25B5">
      <w:pPr>
        <w:jc w:val="center"/>
        <w:rPr>
          <w:sz w:val="28"/>
          <w:szCs w:val="28"/>
        </w:rPr>
      </w:pPr>
      <w:r w:rsidRPr="001071D7">
        <w:rPr>
          <w:sz w:val="28"/>
          <w:szCs w:val="28"/>
        </w:rPr>
        <w:t>Институт фармации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  <w:r w:rsidRPr="001071D7">
        <w:rPr>
          <w:sz w:val="28"/>
          <w:szCs w:val="28"/>
        </w:rPr>
        <w:t>Специальность 33.05.01. «Фармация»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  <w:r w:rsidRPr="001071D7">
        <w:rPr>
          <w:sz w:val="28"/>
          <w:szCs w:val="28"/>
        </w:rPr>
        <w:t>Дисциплина Управление и экономика фармации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</w:p>
    <w:p w:rsidR="00AC25B5" w:rsidRPr="001071D7" w:rsidRDefault="00AC25B5" w:rsidP="00AC25B5">
      <w:pPr>
        <w:jc w:val="center"/>
        <w:rPr>
          <w:sz w:val="28"/>
          <w:szCs w:val="28"/>
          <w:u w:val="single"/>
        </w:rPr>
      </w:pPr>
      <w:r w:rsidRPr="001071D7">
        <w:rPr>
          <w:sz w:val="28"/>
          <w:szCs w:val="28"/>
        </w:rPr>
        <w:t xml:space="preserve">Экзаменационный билет № </w:t>
      </w:r>
      <w:r w:rsidRPr="001071D7">
        <w:rPr>
          <w:sz w:val="28"/>
          <w:szCs w:val="28"/>
          <w:u w:val="single"/>
        </w:rPr>
        <w:t>10</w:t>
      </w:r>
    </w:p>
    <w:p w:rsidR="00AC25B5" w:rsidRPr="001071D7" w:rsidRDefault="00AC25B5" w:rsidP="00AC25B5">
      <w:pPr>
        <w:rPr>
          <w:sz w:val="28"/>
          <w:szCs w:val="28"/>
        </w:rPr>
      </w:pPr>
    </w:p>
    <w:p w:rsidR="00AC25B5" w:rsidRPr="001071D7" w:rsidRDefault="00AC25B5" w:rsidP="00AC25B5">
      <w:pPr>
        <w:numPr>
          <w:ilvl w:val="0"/>
          <w:numId w:val="1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Виды внутриаптечного контроля качества лекарственных средств. Характеристика письменного и химического контроля. (20</w:t>
      </w:r>
      <w:r>
        <w:rPr>
          <w:sz w:val="28"/>
          <w:szCs w:val="28"/>
        </w:rPr>
        <w:t xml:space="preserve"> </w:t>
      </w:r>
      <w:r w:rsidRPr="001071D7">
        <w:rPr>
          <w:sz w:val="28"/>
          <w:szCs w:val="28"/>
        </w:rPr>
        <w:t>баллов)</w:t>
      </w:r>
    </w:p>
    <w:p w:rsidR="00AC25B5" w:rsidRPr="001071D7" w:rsidRDefault="00AC25B5" w:rsidP="00AC25B5">
      <w:pPr>
        <w:numPr>
          <w:ilvl w:val="0"/>
          <w:numId w:val="1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Анализ и прогнозирование итоговых показателей деятельности аптечных организаций. (20</w:t>
      </w:r>
      <w:r>
        <w:rPr>
          <w:sz w:val="28"/>
          <w:szCs w:val="28"/>
        </w:rPr>
        <w:t xml:space="preserve"> </w:t>
      </w:r>
      <w:r w:rsidRPr="001071D7">
        <w:rPr>
          <w:sz w:val="28"/>
          <w:szCs w:val="28"/>
        </w:rPr>
        <w:t>баллов)</w:t>
      </w:r>
    </w:p>
    <w:p w:rsidR="00AC25B5" w:rsidRPr="001071D7" w:rsidRDefault="00AC25B5" w:rsidP="00AC25B5">
      <w:pPr>
        <w:numPr>
          <w:ilvl w:val="0"/>
          <w:numId w:val="1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Операции, уменьшающие стоимость товарных запасов, документальное оформление. (20</w:t>
      </w:r>
      <w:r>
        <w:rPr>
          <w:sz w:val="28"/>
          <w:szCs w:val="28"/>
        </w:rPr>
        <w:t xml:space="preserve"> </w:t>
      </w:r>
      <w:r w:rsidRPr="001071D7">
        <w:rPr>
          <w:sz w:val="28"/>
          <w:szCs w:val="28"/>
        </w:rPr>
        <w:t>баллов)</w:t>
      </w:r>
    </w:p>
    <w:p w:rsidR="00AC25B5" w:rsidRPr="001071D7" w:rsidRDefault="00AC25B5" w:rsidP="00AC25B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1D7">
        <w:rPr>
          <w:rFonts w:ascii="Times New Roman" w:hAnsi="Times New Roman"/>
          <w:sz w:val="28"/>
          <w:szCs w:val="28"/>
        </w:rPr>
        <w:t>Стили руководства, их характеристика. (20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1D7">
        <w:rPr>
          <w:rFonts w:ascii="Times New Roman" w:hAnsi="Times New Roman"/>
          <w:sz w:val="28"/>
          <w:szCs w:val="28"/>
        </w:rPr>
        <w:t>баллов)</w:t>
      </w:r>
    </w:p>
    <w:p w:rsidR="00AC25B5" w:rsidRPr="001071D7" w:rsidRDefault="00AC25B5" w:rsidP="00AC25B5">
      <w:pPr>
        <w:numPr>
          <w:ilvl w:val="0"/>
          <w:numId w:val="1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Ситуационная задача.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Проанализируйте результаты инвентаризации и произведите начисление естественной убыли, если это необходимо: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начальный остаток спирта этилового учетной концентрации составляет 1500,0 гр.,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приход – 9500,0 гр., расход </w:t>
      </w:r>
      <w:proofErr w:type="spellStart"/>
      <w:r w:rsidRPr="001071D7">
        <w:rPr>
          <w:sz w:val="28"/>
          <w:szCs w:val="28"/>
        </w:rPr>
        <w:t>ангро</w:t>
      </w:r>
      <w:proofErr w:type="spellEnd"/>
      <w:r w:rsidRPr="001071D7">
        <w:rPr>
          <w:sz w:val="28"/>
          <w:szCs w:val="28"/>
        </w:rPr>
        <w:t xml:space="preserve"> – 5500,0 гр.,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всего расход – 8000,0 гр., остаток конечный фактический – 2900,0 гр. (20 баллов)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</w:p>
    <w:p w:rsidR="00AC25B5" w:rsidRPr="001071D7" w:rsidRDefault="00AC25B5" w:rsidP="00AC25B5">
      <w:pPr>
        <w:jc w:val="center"/>
        <w:rPr>
          <w:b/>
          <w:sz w:val="28"/>
          <w:szCs w:val="28"/>
        </w:rPr>
      </w:pPr>
      <w:r w:rsidRPr="001071D7">
        <w:rPr>
          <w:b/>
          <w:sz w:val="28"/>
          <w:szCs w:val="28"/>
        </w:rPr>
        <w:t>Эталон ответа</w:t>
      </w:r>
    </w:p>
    <w:p w:rsidR="00AC25B5" w:rsidRPr="001071D7" w:rsidRDefault="00AC25B5" w:rsidP="00AC25B5">
      <w:pPr>
        <w:ind w:firstLine="567"/>
        <w:rPr>
          <w:b/>
          <w:sz w:val="28"/>
          <w:szCs w:val="28"/>
        </w:rPr>
      </w:pPr>
      <w:r w:rsidRPr="001071D7">
        <w:rPr>
          <w:b/>
          <w:sz w:val="28"/>
          <w:szCs w:val="28"/>
        </w:rPr>
        <w:t>1 вопрос. Виды внутриаптечного контроля качества лекарственных средств. Характеристика письменного и химического контроля.</w:t>
      </w:r>
    </w:p>
    <w:p w:rsidR="00AC25B5" w:rsidRPr="001071D7" w:rsidRDefault="00AC25B5" w:rsidP="00AC25B5">
      <w:pPr>
        <w:jc w:val="center"/>
        <w:rPr>
          <w:b/>
          <w:sz w:val="28"/>
          <w:szCs w:val="28"/>
        </w:rPr>
      </w:pP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В соответствии с </w:t>
      </w:r>
      <w:r w:rsidRPr="001071D7">
        <w:rPr>
          <w:bCs/>
          <w:sz w:val="28"/>
          <w:szCs w:val="28"/>
        </w:rPr>
        <w:t xml:space="preserve">ПРИКАЗОМ </w:t>
      </w:r>
      <w:proofErr w:type="spellStart"/>
      <w:r w:rsidRPr="001071D7">
        <w:rPr>
          <w:bCs/>
          <w:sz w:val="28"/>
          <w:szCs w:val="28"/>
        </w:rPr>
        <w:t>МЗ</w:t>
      </w:r>
      <w:proofErr w:type="spellEnd"/>
      <w:r w:rsidRPr="001071D7">
        <w:rPr>
          <w:bCs/>
          <w:sz w:val="28"/>
          <w:szCs w:val="28"/>
        </w:rPr>
        <w:t xml:space="preserve"> РФ от 26 октября 2015 г. </w:t>
      </w:r>
      <w:r>
        <w:rPr>
          <w:bCs/>
          <w:sz w:val="28"/>
          <w:szCs w:val="28"/>
        </w:rPr>
        <w:t>№</w:t>
      </w:r>
      <w:r w:rsidRPr="001071D7">
        <w:rPr>
          <w:bCs/>
          <w:sz w:val="28"/>
          <w:szCs w:val="28"/>
        </w:rPr>
        <w:t xml:space="preserve"> </w:t>
      </w:r>
      <w:proofErr w:type="spellStart"/>
      <w:r w:rsidRPr="001071D7">
        <w:rPr>
          <w:bCs/>
          <w:sz w:val="28"/>
          <w:szCs w:val="28"/>
        </w:rPr>
        <w:t>751н</w:t>
      </w:r>
      <w:proofErr w:type="spellEnd"/>
      <w:r w:rsidRPr="001071D7">
        <w:rPr>
          <w:bCs/>
          <w:sz w:val="28"/>
          <w:szCs w:val="28"/>
        </w:rPr>
        <w:t xml:space="preserve">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b/>
          <w:bCs/>
          <w:i/>
          <w:iCs/>
          <w:sz w:val="28"/>
          <w:szCs w:val="28"/>
        </w:rPr>
        <w:t>Контроль качества изготовленных лекарственных препаратов осуществляется посредством:</w:t>
      </w:r>
    </w:p>
    <w:p w:rsidR="00AC25B5" w:rsidRPr="001071D7" w:rsidRDefault="00AC25B5" w:rsidP="00AC25B5">
      <w:pPr>
        <w:numPr>
          <w:ilvl w:val="0"/>
          <w:numId w:val="2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приемочного контроля</w:t>
      </w:r>
    </w:p>
    <w:p w:rsidR="00AC25B5" w:rsidRPr="001071D7" w:rsidRDefault="00AC25B5" w:rsidP="00AC25B5">
      <w:pPr>
        <w:numPr>
          <w:ilvl w:val="0"/>
          <w:numId w:val="2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письменного контроля</w:t>
      </w:r>
    </w:p>
    <w:p w:rsidR="00AC25B5" w:rsidRPr="001071D7" w:rsidRDefault="00AC25B5" w:rsidP="00AC25B5">
      <w:pPr>
        <w:numPr>
          <w:ilvl w:val="0"/>
          <w:numId w:val="2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опросного контроля</w:t>
      </w:r>
    </w:p>
    <w:p w:rsidR="00AC25B5" w:rsidRPr="001071D7" w:rsidRDefault="00AC25B5" w:rsidP="00AC25B5">
      <w:pPr>
        <w:numPr>
          <w:ilvl w:val="0"/>
          <w:numId w:val="2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органолептического контроля</w:t>
      </w:r>
    </w:p>
    <w:p w:rsidR="00AC25B5" w:rsidRPr="001071D7" w:rsidRDefault="00AC25B5" w:rsidP="00AC25B5">
      <w:pPr>
        <w:numPr>
          <w:ilvl w:val="0"/>
          <w:numId w:val="2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физического контроля</w:t>
      </w:r>
    </w:p>
    <w:p w:rsidR="00AC25B5" w:rsidRPr="001071D7" w:rsidRDefault="00AC25B5" w:rsidP="00AC25B5">
      <w:pPr>
        <w:numPr>
          <w:ilvl w:val="0"/>
          <w:numId w:val="2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химического контроля</w:t>
      </w:r>
    </w:p>
    <w:p w:rsidR="00AC25B5" w:rsidRPr="001071D7" w:rsidRDefault="00AC25B5" w:rsidP="00AC25B5">
      <w:pPr>
        <w:numPr>
          <w:ilvl w:val="0"/>
          <w:numId w:val="2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контроля при отпуске лекарственных препаратов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При изготовлении лекарственных препаратов, в том числе по рецептам и требованиям, а также в виде внутриаптечной заготовки, заполняется </w:t>
      </w:r>
      <w:r w:rsidRPr="001071D7">
        <w:rPr>
          <w:b/>
          <w:sz w:val="28"/>
          <w:szCs w:val="28"/>
        </w:rPr>
        <w:t>паспорт письменного контроля</w:t>
      </w:r>
      <w:r w:rsidRPr="001071D7">
        <w:rPr>
          <w:sz w:val="28"/>
          <w:szCs w:val="28"/>
        </w:rPr>
        <w:t>, в котором указываются:</w:t>
      </w:r>
    </w:p>
    <w:p w:rsidR="00AC25B5" w:rsidRPr="001071D7" w:rsidRDefault="00AC25B5" w:rsidP="00AC25B5">
      <w:pPr>
        <w:numPr>
          <w:ilvl w:val="0"/>
          <w:numId w:val="3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lastRenderedPageBreak/>
        <w:t>дата изготовления лекарственного препарата;</w:t>
      </w:r>
    </w:p>
    <w:p w:rsidR="00AC25B5" w:rsidRPr="001071D7" w:rsidRDefault="00AC25B5" w:rsidP="00AC25B5">
      <w:pPr>
        <w:numPr>
          <w:ilvl w:val="0"/>
          <w:numId w:val="3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номер рецепта или требования;</w:t>
      </w:r>
    </w:p>
    <w:p w:rsidR="00AC25B5" w:rsidRPr="001071D7" w:rsidRDefault="00AC25B5" w:rsidP="00AC25B5">
      <w:pPr>
        <w:numPr>
          <w:ilvl w:val="0"/>
          <w:numId w:val="3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наименование медицинской организации, название отделения (при наличии); номер серии, количество в серии - для лекарственных препаратов в виде внутриаптечной заготовки;</w:t>
      </w:r>
    </w:p>
    <w:p w:rsidR="00AC25B5" w:rsidRPr="001071D7" w:rsidRDefault="00AC25B5" w:rsidP="00AC25B5">
      <w:pPr>
        <w:numPr>
          <w:ilvl w:val="0"/>
          <w:numId w:val="3"/>
        </w:num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наименования взятых лекарственных средств и их количества, степень взятых гомеопатических разведений или гомеопатических субстанций, число доз, подписи лиц, изготовившего, расфасовавшего и проверившего лекарственную форму.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>Паспорт письменного контроля заполняется сразу после изготовления лекарственного препарата, с указанием лекарственных средств на латинском языке, в соответствии с последовательностью технологических операций.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>Паспорта письменного контроля хранятся в течение двух месяцев со дня изготовления лекарственных препаратов.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b/>
          <w:sz w:val="28"/>
          <w:szCs w:val="28"/>
        </w:rPr>
        <w:t>Органолептический контроль</w:t>
      </w:r>
      <w:r w:rsidRPr="001071D7">
        <w:rPr>
          <w:sz w:val="28"/>
          <w:szCs w:val="28"/>
        </w:rPr>
        <w:t xml:space="preserve"> является обязательным видом контроля и заключается в проверке лекарственного препарата по внешнему виду, запаху, однородности смешивания, отсутствию механических включений в жидких лекарственных формах. На вкус проверяются выборочно лекарственные формы, предназначенные для детей.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Однородность порошков, </w:t>
      </w:r>
      <w:proofErr w:type="spellStart"/>
      <w:r w:rsidRPr="001071D7">
        <w:rPr>
          <w:sz w:val="28"/>
          <w:szCs w:val="28"/>
        </w:rPr>
        <w:t>тритураций</w:t>
      </w:r>
      <w:proofErr w:type="spellEnd"/>
      <w:r w:rsidRPr="001071D7">
        <w:rPr>
          <w:sz w:val="28"/>
          <w:szCs w:val="28"/>
        </w:rPr>
        <w:t xml:space="preserve"> гомеопатических, масел, сиропов, мазей, суппозиториев проверяется выборочно у каждого фармацевта (провизора) в течение рабочего дня с учетом всех видов изготовленных лекарственных форм.</w:t>
      </w:r>
    </w:p>
    <w:p w:rsidR="00AC25B5" w:rsidRDefault="00AC25B5" w:rsidP="00AC25B5">
      <w:pPr>
        <w:jc w:val="both"/>
        <w:rPr>
          <w:b/>
          <w:sz w:val="28"/>
          <w:szCs w:val="28"/>
        </w:rPr>
      </w:pPr>
    </w:p>
    <w:p w:rsidR="00AC25B5" w:rsidRPr="001071D7" w:rsidRDefault="00AC25B5" w:rsidP="00AC25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1071D7">
        <w:rPr>
          <w:b/>
          <w:sz w:val="28"/>
          <w:szCs w:val="28"/>
        </w:rPr>
        <w:t xml:space="preserve">вопрос. Анализ и прогнозирование итоговых показателей деятельности аптечных организаций. 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>Методы планирования валовой прибыли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7336E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071D7">
        <w:rPr>
          <w:sz w:val="28"/>
          <w:szCs w:val="28"/>
        </w:rPr>
        <w:t xml:space="preserve">Метод прямого счета У </w:t>
      </w:r>
      <w:proofErr w:type="spellStart"/>
      <w:r w:rsidRPr="001071D7">
        <w:rPr>
          <w:sz w:val="28"/>
          <w:szCs w:val="28"/>
        </w:rPr>
        <w:t>ВП</w:t>
      </w:r>
      <w:proofErr w:type="spellEnd"/>
      <w:r w:rsidRPr="001071D7">
        <w:rPr>
          <w:sz w:val="28"/>
          <w:szCs w:val="28"/>
        </w:rPr>
        <w:t xml:space="preserve"> = У </w:t>
      </w:r>
      <w:proofErr w:type="spellStart"/>
      <w:r w:rsidRPr="001071D7">
        <w:rPr>
          <w:sz w:val="28"/>
          <w:szCs w:val="28"/>
        </w:rPr>
        <w:t>ВД</w:t>
      </w:r>
      <w:proofErr w:type="spellEnd"/>
      <w:r w:rsidRPr="001071D7">
        <w:rPr>
          <w:sz w:val="28"/>
          <w:szCs w:val="28"/>
        </w:rPr>
        <w:t xml:space="preserve"> – У ИО</w:t>
      </w:r>
    </w:p>
    <w:p w:rsidR="00AC25B5" w:rsidRPr="001071D7" w:rsidRDefault="00AC25B5" w:rsidP="00AC25B5">
      <w:pPr>
        <w:ind w:left="360"/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При использовании данного метода сначала необходимо запланировать уровень валового дохода (торговых наложений) и уровень издержек обращения. </w:t>
      </w:r>
    </w:p>
    <w:p w:rsidR="00AC25B5" w:rsidRPr="001071D7" w:rsidRDefault="00AC25B5" w:rsidP="00AC25B5">
      <w:pPr>
        <w:ind w:left="360"/>
        <w:jc w:val="both"/>
        <w:rPr>
          <w:sz w:val="28"/>
          <w:szCs w:val="28"/>
        </w:rPr>
      </w:pPr>
      <w:r w:rsidRPr="001071D7">
        <w:rPr>
          <w:sz w:val="28"/>
          <w:szCs w:val="28"/>
        </w:rPr>
        <w:t>Далее определяется уровень валовой прибыли, с учетом запланированного общего товарооборота аптеки в розничных ценах.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  <w:r w:rsidRPr="001071D7">
        <w:rPr>
          <w:sz w:val="28"/>
          <w:szCs w:val="28"/>
          <w:lang w:val="el-GR"/>
        </w:rPr>
        <w:t>Σ</w:t>
      </w:r>
      <w:r w:rsidRPr="001071D7">
        <w:rPr>
          <w:sz w:val="28"/>
          <w:szCs w:val="28"/>
        </w:rPr>
        <w:t xml:space="preserve"> </w:t>
      </w:r>
      <w:proofErr w:type="spellStart"/>
      <w:r w:rsidRPr="001071D7">
        <w:rPr>
          <w:sz w:val="28"/>
          <w:szCs w:val="28"/>
        </w:rPr>
        <w:t>ВП</w:t>
      </w:r>
      <w:proofErr w:type="spellEnd"/>
      <w:r w:rsidRPr="001071D7">
        <w:rPr>
          <w:sz w:val="28"/>
          <w:szCs w:val="28"/>
        </w:rPr>
        <w:t xml:space="preserve"> = </w:t>
      </w:r>
      <w:r w:rsidRPr="001071D7">
        <w:rPr>
          <w:sz w:val="28"/>
          <w:szCs w:val="28"/>
          <w:u w:val="single"/>
        </w:rPr>
        <w:t xml:space="preserve">Товарооборот * У </w:t>
      </w:r>
      <w:proofErr w:type="spellStart"/>
      <w:r w:rsidRPr="001071D7">
        <w:rPr>
          <w:sz w:val="28"/>
          <w:szCs w:val="28"/>
          <w:u w:val="single"/>
        </w:rPr>
        <w:t>ВП</w:t>
      </w:r>
      <w:proofErr w:type="spellEnd"/>
    </w:p>
    <w:p w:rsidR="00AC25B5" w:rsidRPr="001071D7" w:rsidRDefault="00AC25B5" w:rsidP="00AC25B5">
      <w:pPr>
        <w:jc w:val="center"/>
        <w:rPr>
          <w:sz w:val="28"/>
          <w:szCs w:val="28"/>
        </w:rPr>
      </w:pPr>
      <w:r w:rsidRPr="001071D7">
        <w:rPr>
          <w:sz w:val="28"/>
          <w:szCs w:val="28"/>
        </w:rPr>
        <w:t>100%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7336E6">
        <w:rPr>
          <w:b/>
          <w:sz w:val="28"/>
          <w:szCs w:val="28"/>
        </w:rPr>
        <w:t>2.</w:t>
      </w:r>
      <w:r w:rsidRPr="001071D7">
        <w:rPr>
          <w:sz w:val="28"/>
          <w:szCs w:val="28"/>
        </w:rPr>
        <w:t xml:space="preserve"> Метод, учитывающий динамику рентабельности 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>При использовании данного метода сначала необходимо провести   ретроспективный анализ рентабельности аптеки (уровня прибыли) по годам (не менее 5 лет) с использованием метода динамических рядов; выявить динамику рентабельности в данном динамическом ряду, установить тенденцию (средний темп динамики); запланировать рентабельность на следующий год с учетом динамики изменения показателя рентабельности; на последнем этапе запланировать сумму прибыли с учетом запланированного ранее общего товарооборота в розничных ценах: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  <w:r w:rsidRPr="001071D7">
        <w:rPr>
          <w:sz w:val="28"/>
          <w:szCs w:val="28"/>
          <w:lang w:val="el-GR"/>
        </w:rPr>
        <w:t>Σ</w:t>
      </w:r>
      <w:r w:rsidRPr="001071D7">
        <w:rPr>
          <w:sz w:val="28"/>
          <w:szCs w:val="28"/>
        </w:rPr>
        <w:t xml:space="preserve"> </w:t>
      </w:r>
      <w:proofErr w:type="spellStart"/>
      <w:r w:rsidRPr="001071D7">
        <w:rPr>
          <w:sz w:val="28"/>
          <w:szCs w:val="28"/>
        </w:rPr>
        <w:t>ВП</w:t>
      </w:r>
      <w:proofErr w:type="spellEnd"/>
      <w:r w:rsidRPr="001071D7">
        <w:rPr>
          <w:sz w:val="28"/>
          <w:szCs w:val="28"/>
        </w:rPr>
        <w:t xml:space="preserve"> = </w:t>
      </w:r>
      <w:r w:rsidRPr="001071D7">
        <w:rPr>
          <w:sz w:val="28"/>
          <w:szCs w:val="28"/>
          <w:u w:val="single"/>
        </w:rPr>
        <w:t xml:space="preserve">Товарооборот * У </w:t>
      </w:r>
      <w:proofErr w:type="spellStart"/>
      <w:r w:rsidRPr="001071D7">
        <w:rPr>
          <w:sz w:val="28"/>
          <w:szCs w:val="28"/>
          <w:u w:val="single"/>
        </w:rPr>
        <w:t>ВП</w:t>
      </w:r>
      <w:proofErr w:type="spellEnd"/>
    </w:p>
    <w:p w:rsidR="00AC25B5" w:rsidRPr="001071D7" w:rsidRDefault="00AC25B5" w:rsidP="00AC25B5">
      <w:pPr>
        <w:ind w:left="720"/>
        <w:jc w:val="center"/>
        <w:rPr>
          <w:sz w:val="28"/>
          <w:szCs w:val="28"/>
        </w:rPr>
      </w:pPr>
      <w:r w:rsidRPr="001071D7">
        <w:rPr>
          <w:sz w:val="28"/>
          <w:szCs w:val="28"/>
        </w:rPr>
        <w:t>100%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7336E6">
        <w:rPr>
          <w:b/>
          <w:sz w:val="28"/>
          <w:szCs w:val="28"/>
        </w:rPr>
        <w:lastRenderedPageBreak/>
        <w:t>3.</w:t>
      </w:r>
      <w:r w:rsidRPr="001071D7">
        <w:rPr>
          <w:sz w:val="28"/>
          <w:szCs w:val="28"/>
        </w:rPr>
        <w:t xml:space="preserve"> Метод расчета уровня торговой наценки, обеспечивающего заданный уровень валовой прибыли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b/>
          <w:bCs/>
          <w:sz w:val="28"/>
          <w:szCs w:val="28"/>
        </w:rPr>
        <w:t xml:space="preserve">Пример. </w:t>
      </w:r>
      <w:r w:rsidRPr="001071D7">
        <w:rPr>
          <w:sz w:val="28"/>
          <w:szCs w:val="28"/>
        </w:rPr>
        <w:t xml:space="preserve">Рассчитать плановый показатель среднего уровня торговой наценки, обеспечивающей рентабельность продаж в размере 5%. Плановый товарооборот – 100 </w:t>
      </w:r>
      <w:proofErr w:type="spellStart"/>
      <w:r w:rsidRPr="001071D7">
        <w:rPr>
          <w:sz w:val="28"/>
          <w:szCs w:val="28"/>
        </w:rPr>
        <w:t>ден</w:t>
      </w:r>
      <w:proofErr w:type="spellEnd"/>
      <w:r w:rsidRPr="001071D7">
        <w:rPr>
          <w:sz w:val="28"/>
          <w:szCs w:val="28"/>
        </w:rPr>
        <w:t>. ед., уровень издержек обращения – 15%.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071D7">
        <w:rPr>
          <w:sz w:val="28"/>
          <w:szCs w:val="28"/>
        </w:rPr>
        <w:t>Рассчитываем плановый уровень валового дохода: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proofErr w:type="spellStart"/>
      <w:r w:rsidRPr="001071D7">
        <w:rPr>
          <w:sz w:val="28"/>
          <w:szCs w:val="28"/>
        </w:rPr>
        <w:t>Увд</w:t>
      </w:r>
      <w:proofErr w:type="spellEnd"/>
      <w:r w:rsidRPr="001071D7">
        <w:rPr>
          <w:sz w:val="28"/>
          <w:szCs w:val="28"/>
        </w:rPr>
        <w:t xml:space="preserve"> = </w:t>
      </w:r>
      <w:proofErr w:type="spellStart"/>
      <w:r w:rsidRPr="001071D7">
        <w:rPr>
          <w:sz w:val="28"/>
          <w:szCs w:val="28"/>
        </w:rPr>
        <w:t>Увп</w:t>
      </w:r>
      <w:proofErr w:type="spellEnd"/>
      <w:r w:rsidRPr="001071D7">
        <w:rPr>
          <w:sz w:val="28"/>
          <w:szCs w:val="28"/>
        </w:rPr>
        <w:t xml:space="preserve"> + </w:t>
      </w:r>
      <w:proofErr w:type="spellStart"/>
      <w:r w:rsidRPr="001071D7">
        <w:rPr>
          <w:sz w:val="28"/>
          <w:szCs w:val="28"/>
        </w:rPr>
        <w:t>Уио</w:t>
      </w:r>
      <w:proofErr w:type="spellEnd"/>
      <w:r w:rsidRPr="001071D7">
        <w:rPr>
          <w:sz w:val="28"/>
          <w:szCs w:val="28"/>
        </w:rPr>
        <w:t xml:space="preserve"> = 5% + 15% = 20%.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2) Определяем сумму валового дохода: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  <w:lang w:val="el-GR"/>
        </w:rPr>
        <w:t>Σ</w:t>
      </w:r>
      <w:r w:rsidRPr="001071D7">
        <w:rPr>
          <w:sz w:val="28"/>
          <w:szCs w:val="28"/>
        </w:rPr>
        <w:t xml:space="preserve">валового дохода = 20% * 100 </w:t>
      </w:r>
      <w:proofErr w:type="spellStart"/>
      <w:r w:rsidRPr="001071D7">
        <w:rPr>
          <w:sz w:val="28"/>
          <w:szCs w:val="28"/>
        </w:rPr>
        <w:t>ден</w:t>
      </w:r>
      <w:proofErr w:type="spellEnd"/>
      <w:r w:rsidRPr="001071D7">
        <w:rPr>
          <w:sz w:val="28"/>
          <w:szCs w:val="28"/>
        </w:rPr>
        <w:t xml:space="preserve">. ед. / 100% = 20 </w:t>
      </w:r>
      <w:proofErr w:type="spellStart"/>
      <w:r w:rsidRPr="001071D7">
        <w:rPr>
          <w:sz w:val="28"/>
          <w:szCs w:val="28"/>
        </w:rPr>
        <w:t>ден</w:t>
      </w:r>
      <w:proofErr w:type="spellEnd"/>
      <w:r w:rsidRPr="001071D7">
        <w:rPr>
          <w:sz w:val="28"/>
          <w:szCs w:val="28"/>
        </w:rPr>
        <w:t xml:space="preserve">. ед. 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3) Рассчитываем сумму расходов на закупку товаров и оказание услуг: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расходы = товарооборот – валовый доход = 100 – 20 = 80 </w:t>
      </w:r>
      <w:proofErr w:type="spellStart"/>
      <w:r w:rsidRPr="001071D7">
        <w:rPr>
          <w:sz w:val="28"/>
          <w:szCs w:val="28"/>
        </w:rPr>
        <w:t>ден</w:t>
      </w:r>
      <w:proofErr w:type="spellEnd"/>
      <w:r w:rsidRPr="001071D7">
        <w:rPr>
          <w:sz w:val="28"/>
          <w:szCs w:val="28"/>
        </w:rPr>
        <w:t xml:space="preserve">. ед. 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4) Рассчитываем необходимый плановый показатель среднего уровня торговой наценки:</w:t>
      </w:r>
      <w:r>
        <w:rPr>
          <w:sz w:val="28"/>
          <w:szCs w:val="28"/>
        </w:rPr>
        <w:t xml:space="preserve"> </w:t>
      </w:r>
      <w:r w:rsidRPr="001071D7">
        <w:rPr>
          <w:sz w:val="28"/>
          <w:szCs w:val="28"/>
        </w:rPr>
        <w:t xml:space="preserve">уровень наценки = валовой доход * 100%: расходы по закупке товаров = 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= 20 * 100% / 80 = 25%. 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7336E6"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1071D7">
        <w:rPr>
          <w:bCs/>
          <w:sz w:val="28"/>
          <w:szCs w:val="28"/>
        </w:rPr>
        <w:t xml:space="preserve">Метод на основе установления соотношений показателей объема продаж, валового дохода и валовых издержек. 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Для реализации данного метода необходимо провести расчеты </w:t>
      </w:r>
      <w:r w:rsidRPr="001071D7">
        <w:rPr>
          <w:b/>
          <w:bCs/>
          <w:sz w:val="28"/>
          <w:szCs w:val="28"/>
        </w:rPr>
        <w:t xml:space="preserve">точки безубыточности (ТБ - или порог рентабельности) </w:t>
      </w:r>
      <w:r w:rsidRPr="001071D7">
        <w:rPr>
          <w:sz w:val="28"/>
          <w:szCs w:val="28"/>
        </w:rPr>
        <w:t xml:space="preserve">и планового уровня валовой прибыли. 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b/>
          <w:bCs/>
          <w:sz w:val="28"/>
          <w:szCs w:val="28"/>
        </w:rPr>
        <w:t xml:space="preserve">Точка безубыточности </w:t>
      </w:r>
      <w:r w:rsidRPr="001071D7">
        <w:rPr>
          <w:sz w:val="28"/>
          <w:szCs w:val="28"/>
        </w:rPr>
        <w:t xml:space="preserve">– это величина доходов в сумме, которая позволит предприятию покрыть все издержки обращения, не получая прибыли. В точке безубыточности доход равен издержкам: 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  <w:r w:rsidRPr="001071D7">
        <w:rPr>
          <w:b/>
          <w:bCs/>
          <w:sz w:val="28"/>
          <w:szCs w:val="28"/>
          <w:lang w:val="en-US"/>
        </w:rPr>
        <w:t>P</w:t>
      </w:r>
      <w:r w:rsidRPr="001071D7">
        <w:rPr>
          <w:b/>
          <w:bCs/>
          <w:sz w:val="28"/>
          <w:szCs w:val="28"/>
        </w:rPr>
        <w:t xml:space="preserve"> * </w:t>
      </w:r>
      <w:r w:rsidRPr="001071D7">
        <w:rPr>
          <w:b/>
          <w:bCs/>
          <w:sz w:val="28"/>
          <w:szCs w:val="28"/>
          <w:lang w:val="en-US"/>
        </w:rPr>
        <w:t>Q</w:t>
      </w:r>
      <w:r w:rsidRPr="001071D7">
        <w:rPr>
          <w:b/>
          <w:bCs/>
          <w:sz w:val="28"/>
          <w:szCs w:val="28"/>
        </w:rPr>
        <w:t xml:space="preserve"> = </w:t>
      </w:r>
      <w:proofErr w:type="spellStart"/>
      <w:r w:rsidRPr="001071D7">
        <w:rPr>
          <w:b/>
          <w:bCs/>
          <w:sz w:val="28"/>
          <w:szCs w:val="28"/>
        </w:rPr>
        <w:t>И</w:t>
      </w:r>
      <w:r w:rsidRPr="007336E6">
        <w:rPr>
          <w:b/>
          <w:bCs/>
          <w:sz w:val="28"/>
          <w:szCs w:val="28"/>
          <w:vertAlign w:val="subscript"/>
        </w:rPr>
        <w:t>пост</w:t>
      </w:r>
      <w:proofErr w:type="spellEnd"/>
      <w:r w:rsidRPr="001071D7">
        <w:rPr>
          <w:b/>
          <w:bCs/>
          <w:sz w:val="28"/>
          <w:szCs w:val="28"/>
        </w:rPr>
        <w:t xml:space="preserve">. + </w:t>
      </w:r>
      <w:proofErr w:type="spellStart"/>
      <w:r w:rsidRPr="001071D7">
        <w:rPr>
          <w:b/>
          <w:bCs/>
          <w:sz w:val="28"/>
          <w:szCs w:val="28"/>
        </w:rPr>
        <w:t>И</w:t>
      </w:r>
      <w:r w:rsidRPr="007336E6">
        <w:rPr>
          <w:b/>
          <w:bCs/>
          <w:sz w:val="28"/>
          <w:szCs w:val="28"/>
          <w:vertAlign w:val="subscript"/>
        </w:rPr>
        <w:t>пер</w:t>
      </w:r>
      <w:proofErr w:type="spellEnd"/>
      <w:r w:rsidRPr="001071D7">
        <w:rPr>
          <w:b/>
          <w:bCs/>
          <w:sz w:val="28"/>
          <w:szCs w:val="28"/>
        </w:rPr>
        <w:t>.,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71D7">
        <w:rPr>
          <w:sz w:val="28"/>
          <w:szCs w:val="28"/>
        </w:rPr>
        <w:t xml:space="preserve">де Р – цена 1 ед. продукции (объем реализации на 1 обращение); </w:t>
      </w:r>
      <w:r w:rsidRPr="001071D7">
        <w:rPr>
          <w:sz w:val="28"/>
          <w:szCs w:val="28"/>
          <w:lang w:val="en-US"/>
        </w:rPr>
        <w:t>Q</w:t>
      </w:r>
      <w:r w:rsidRPr="001071D7">
        <w:rPr>
          <w:sz w:val="28"/>
          <w:szCs w:val="28"/>
        </w:rPr>
        <w:t xml:space="preserve"> – количество продукции;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proofErr w:type="spellStart"/>
      <w:r w:rsidRPr="001071D7">
        <w:rPr>
          <w:sz w:val="28"/>
          <w:szCs w:val="28"/>
        </w:rPr>
        <w:t>И</w:t>
      </w:r>
      <w:r w:rsidRPr="007336E6">
        <w:rPr>
          <w:sz w:val="28"/>
          <w:szCs w:val="28"/>
          <w:vertAlign w:val="subscript"/>
        </w:rPr>
        <w:t>пост</w:t>
      </w:r>
      <w:proofErr w:type="spellEnd"/>
      <w:r w:rsidRPr="001071D7">
        <w:rPr>
          <w:sz w:val="28"/>
          <w:szCs w:val="28"/>
        </w:rPr>
        <w:t xml:space="preserve">. – постоянные издержки; </w:t>
      </w:r>
      <w:proofErr w:type="spellStart"/>
      <w:r w:rsidRPr="001071D7">
        <w:rPr>
          <w:sz w:val="28"/>
          <w:szCs w:val="28"/>
        </w:rPr>
        <w:t>И</w:t>
      </w:r>
      <w:r w:rsidRPr="007336E6">
        <w:rPr>
          <w:sz w:val="28"/>
          <w:szCs w:val="28"/>
          <w:vertAlign w:val="subscript"/>
        </w:rPr>
        <w:t>пер</w:t>
      </w:r>
      <w:proofErr w:type="spellEnd"/>
      <w:r w:rsidRPr="001071D7">
        <w:rPr>
          <w:sz w:val="28"/>
          <w:szCs w:val="28"/>
        </w:rPr>
        <w:t xml:space="preserve">. – переменные издержки на 1 ед. продукции (или 1 обращение), включая затраты на закупку. 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Количественный показатель, при котором достигается безубыточность торговой деятельности, может быть рассчитан по формуле: 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  <w:r w:rsidRPr="001071D7">
        <w:rPr>
          <w:b/>
          <w:bCs/>
          <w:sz w:val="28"/>
          <w:szCs w:val="28"/>
          <w:lang w:val="en-US"/>
        </w:rPr>
        <w:t>Q</w:t>
      </w:r>
      <w:r w:rsidRPr="001071D7">
        <w:rPr>
          <w:b/>
          <w:bCs/>
          <w:sz w:val="28"/>
          <w:szCs w:val="28"/>
        </w:rPr>
        <w:t>(ТБ) = И пост. / Р – И пер.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Товарооборот в точке безубыточности рассчитывают, как произведение количественного показателя достижения безубыточности (например, число покупок) на среднюю стоимость одной покупки. 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Доход, при котором можно достичь планового уровня прибыли, можно рассчитать по формуле: </w:t>
      </w:r>
    </w:p>
    <w:p w:rsidR="00AC25B5" w:rsidRPr="001071D7" w:rsidRDefault="00AC25B5" w:rsidP="00AC25B5">
      <w:pPr>
        <w:jc w:val="center"/>
        <w:rPr>
          <w:sz w:val="28"/>
          <w:szCs w:val="28"/>
        </w:rPr>
      </w:pPr>
      <w:r w:rsidRPr="001071D7">
        <w:rPr>
          <w:b/>
          <w:bCs/>
          <w:sz w:val="28"/>
          <w:szCs w:val="28"/>
        </w:rPr>
        <w:t xml:space="preserve">Товарооборот = (И пост. + </w:t>
      </w:r>
      <w:proofErr w:type="spellStart"/>
      <w:r w:rsidRPr="001071D7">
        <w:rPr>
          <w:b/>
          <w:bCs/>
          <w:sz w:val="28"/>
          <w:szCs w:val="28"/>
        </w:rPr>
        <w:t>ВП</w:t>
      </w:r>
      <w:proofErr w:type="spellEnd"/>
      <w:r w:rsidRPr="001071D7">
        <w:rPr>
          <w:b/>
          <w:bCs/>
          <w:sz w:val="28"/>
          <w:szCs w:val="28"/>
        </w:rPr>
        <w:t xml:space="preserve">) * 100% / У </w:t>
      </w:r>
      <w:proofErr w:type="spellStart"/>
      <w:r w:rsidRPr="001071D7">
        <w:rPr>
          <w:b/>
          <w:bCs/>
          <w:sz w:val="28"/>
          <w:szCs w:val="28"/>
        </w:rPr>
        <w:t>вд</w:t>
      </w:r>
      <w:proofErr w:type="spellEnd"/>
      <w:r w:rsidRPr="001071D7">
        <w:rPr>
          <w:b/>
          <w:bCs/>
          <w:sz w:val="28"/>
          <w:szCs w:val="28"/>
        </w:rPr>
        <w:t xml:space="preserve"> – У </w:t>
      </w:r>
      <w:proofErr w:type="spellStart"/>
      <w:r w:rsidRPr="001071D7">
        <w:rPr>
          <w:b/>
          <w:bCs/>
          <w:sz w:val="28"/>
          <w:szCs w:val="28"/>
        </w:rPr>
        <w:t>и.пер</w:t>
      </w:r>
      <w:proofErr w:type="spellEnd"/>
      <w:r w:rsidRPr="001071D7">
        <w:rPr>
          <w:b/>
          <w:bCs/>
          <w:sz w:val="28"/>
          <w:szCs w:val="28"/>
        </w:rPr>
        <w:t>.</w:t>
      </w:r>
      <w:r w:rsidRPr="001071D7">
        <w:rPr>
          <w:sz w:val="28"/>
          <w:szCs w:val="28"/>
        </w:rPr>
        <w:t>,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71D7">
        <w:rPr>
          <w:sz w:val="28"/>
          <w:szCs w:val="28"/>
        </w:rPr>
        <w:t xml:space="preserve">де </w:t>
      </w:r>
      <w:proofErr w:type="spellStart"/>
      <w:r w:rsidRPr="001071D7">
        <w:rPr>
          <w:sz w:val="28"/>
          <w:szCs w:val="28"/>
        </w:rPr>
        <w:t>ВП</w:t>
      </w:r>
      <w:proofErr w:type="spellEnd"/>
      <w:r w:rsidRPr="001071D7">
        <w:rPr>
          <w:sz w:val="28"/>
          <w:szCs w:val="28"/>
        </w:rPr>
        <w:t xml:space="preserve"> – валовая прибыль; У </w:t>
      </w:r>
      <w:proofErr w:type="spellStart"/>
      <w:proofErr w:type="gramStart"/>
      <w:r w:rsidRPr="001071D7">
        <w:rPr>
          <w:sz w:val="28"/>
          <w:szCs w:val="28"/>
        </w:rPr>
        <w:t>вд</w:t>
      </w:r>
      <w:proofErr w:type="spellEnd"/>
      <w:r w:rsidRPr="001071D7">
        <w:rPr>
          <w:sz w:val="28"/>
          <w:szCs w:val="28"/>
        </w:rPr>
        <w:t xml:space="preserve">  -</w:t>
      </w:r>
      <w:proofErr w:type="gramEnd"/>
      <w:r w:rsidRPr="001071D7">
        <w:rPr>
          <w:sz w:val="28"/>
          <w:szCs w:val="28"/>
        </w:rPr>
        <w:t xml:space="preserve"> уровень валового дохода; У и. пер. -  уровень переменных издержек.    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</w:p>
    <w:p w:rsidR="00AC25B5" w:rsidRPr="001071D7" w:rsidRDefault="00AC25B5" w:rsidP="00AC25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1071D7">
        <w:rPr>
          <w:b/>
          <w:sz w:val="28"/>
          <w:szCs w:val="28"/>
        </w:rPr>
        <w:t>вопрос. Операции, уменьшающие стоимость товарных запасов, документальное оформление.</w:t>
      </w:r>
    </w:p>
    <w:p w:rsidR="00AC25B5" w:rsidRPr="001071D7" w:rsidRDefault="00AC25B5" w:rsidP="00AC25B5">
      <w:pPr>
        <w:ind w:firstLine="567"/>
        <w:jc w:val="both"/>
        <w:rPr>
          <w:sz w:val="28"/>
          <w:szCs w:val="28"/>
        </w:rPr>
      </w:pPr>
      <w:r w:rsidRPr="001071D7">
        <w:rPr>
          <w:sz w:val="28"/>
          <w:szCs w:val="28"/>
        </w:rPr>
        <w:t>Схема операций, уменьшающих стоимость товарных запасов (расход товара, не связанный с реализацией)</w:t>
      </w:r>
    </w:p>
    <w:p w:rsidR="00AC25B5" w:rsidRPr="001071D7" w:rsidRDefault="00AC25B5" w:rsidP="00AC25B5">
      <w:pPr>
        <w:ind w:left="785"/>
        <w:jc w:val="both"/>
        <w:rPr>
          <w:sz w:val="28"/>
          <w:szCs w:val="28"/>
        </w:rPr>
      </w:pP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noProof/>
          <w:sz w:val="28"/>
          <w:szCs w:val="28"/>
        </w:rPr>
        <w:lastRenderedPageBreak/>
        <w:drawing>
          <wp:inline distT="0" distB="0" distL="0" distR="0">
            <wp:extent cx="6572250" cy="413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5B5" w:rsidRPr="001071D7" w:rsidRDefault="00AC25B5" w:rsidP="00AC25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1071D7">
        <w:rPr>
          <w:b/>
          <w:sz w:val="28"/>
          <w:szCs w:val="28"/>
        </w:rPr>
        <w:t>вопрос. Стили руководства, их характеристика.</w:t>
      </w:r>
    </w:p>
    <w:p w:rsidR="00AC25B5" w:rsidRPr="001071D7" w:rsidRDefault="00AC25B5" w:rsidP="00AC25B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>СТИЛЬ РУКОВОДСТВА – система способов, методов и приемов воздействия для мобилизации коллектива на достижение поставленных целей (о</w:t>
      </w:r>
      <w:r w:rsidRPr="001071D7">
        <w:rPr>
          <w:i/>
          <w:iCs/>
          <w:color w:val="auto"/>
          <w:sz w:val="28"/>
          <w:szCs w:val="28"/>
        </w:rPr>
        <w:t xml:space="preserve">пределяется личными качествами руководителя, степенью зрелости членов коллектива и ситуацией) </w:t>
      </w:r>
    </w:p>
    <w:p w:rsidR="00AC25B5" w:rsidRPr="001071D7" w:rsidRDefault="00AC25B5" w:rsidP="00AC25B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 xml:space="preserve">Авторитарный стиль. Авторитарный лидер принимает решения единолично, без учета мнения членов коллектива. Он предполагает, что для того, чтобы заставить подчиненных трудиться надо использовать жесткий контроль и угрозу наказания. Авторитарный лидер не дает свободы подчиненным в принятии решений. </w:t>
      </w:r>
    </w:p>
    <w:p w:rsidR="00AC25B5" w:rsidRPr="001071D7" w:rsidRDefault="00AC25B5" w:rsidP="00AC25B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 xml:space="preserve">Демократический стиль. Демократический лидер использует инициативу подчиненных, привлекает подчиненных к принятию управленческих решений. При этом ответственность распределяется в соответствии с должностными полномочиями. Для того, чтобы демократический стиль был эффективен, необходимо, чтобы у подчиненных были развиты потребности более высокого уровня по </w:t>
      </w:r>
      <w:proofErr w:type="spellStart"/>
      <w:r w:rsidRPr="001071D7">
        <w:rPr>
          <w:color w:val="auto"/>
          <w:sz w:val="28"/>
          <w:szCs w:val="28"/>
        </w:rPr>
        <w:t>А.Маслоу</w:t>
      </w:r>
      <w:proofErr w:type="spellEnd"/>
      <w:r w:rsidRPr="001071D7">
        <w:rPr>
          <w:color w:val="auto"/>
          <w:sz w:val="28"/>
          <w:szCs w:val="28"/>
        </w:rPr>
        <w:t>) – в саморазвитии и самореализации.</w:t>
      </w:r>
    </w:p>
    <w:p w:rsidR="00AC25B5" w:rsidRPr="001071D7" w:rsidRDefault="00AC25B5" w:rsidP="00AC25B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>Либеральный стиль. Либеральный лидер предоставляет почти полную своду подчиненным как в решении производственных задач. Так и в контроле за своей собственной деятельностью. При таком руководстве эффективность предприятия неизбежно уменьшается.</w:t>
      </w:r>
    </w:p>
    <w:p w:rsidR="00AC25B5" w:rsidRPr="001071D7" w:rsidRDefault="00AC25B5" w:rsidP="00AC25B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>Выбор стиля руководства обусловлен:</w:t>
      </w:r>
    </w:p>
    <w:p w:rsidR="00AC25B5" w:rsidRPr="001071D7" w:rsidRDefault="00AC25B5" w:rsidP="00AC25B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>Личными качествами самого руководителя</w:t>
      </w:r>
    </w:p>
    <w:p w:rsidR="00AC25B5" w:rsidRPr="001071D7" w:rsidRDefault="00AC25B5" w:rsidP="00AC25B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>«Степенью зрелости членов коллектива», т.е. способностью и готовностью самостоятельно принимать решения и отвечать за последствия принятых решений.</w:t>
      </w:r>
    </w:p>
    <w:p w:rsidR="00AC25B5" w:rsidRPr="001071D7" w:rsidRDefault="00AC25B5" w:rsidP="00AC25B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lastRenderedPageBreak/>
        <w:t>Конкретной ситуацией в организации.</w:t>
      </w:r>
    </w:p>
    <w:p w:rsidR="00AC25B5" w:rsidRPr="001071D7" w:rsidRDefault="00AC25B5" w:rsidP="00AC25B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 xml:space="preserve">Стиль руководства влияет на удовлетворенность работой и тем самым влияет на качество работы организации </w:t>
      </w:r>
    </w:p>
    <w:p w:rsidR="00AC25B5" w:rsidRPr="001071D7" w:rsidRDefault="00AC25B5" w:rsidP="00AC25B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 xml:space="preserve">АДАПТИВНОЕ РУКОВОДСТВО – это осознание необходимости гибкого подхода к руководству. </w:t>
      </w:r>
    </w:p>
    <w:p w:rsidR="00AC25B5" w:rsidRPr="001071D7" w:rsidRDefault="00AC25B5" w:rsidP="00AC25B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 xml:space="preserve">ЛУЧШИЙ СТИЛЬ РУКОВОДСТВА – адаптивный, стиль, ориентированный на реальность (Крис </w:t>
      </w:r>
      <w:proofErr w:type="spellStart"/>
      <w:r w:rsidRPr="001071D7">
        <w:rPr>
          <w:color w:val="auto"/>
          <w:sz w:val="28"/>
          <w:szCs w:val="28"/>
        </w:rPr>
        <w:t>Арджирис</w:t>
      </w:r>
      <w:proofErr w:type="spellEnd"/>
      <w:r w:rsidRPr="001071D7">
        <w:rPr>
          <w:color w:val="auto"/>
          <w:sz w:val="28"/>
          <w:szCs w:val="28"/>
        </w:rPr>
        <w:t xml:space="preserve">). </w:t>
      </w:r>
    </w:p>
    <w:p w:rsidR="00AC25B5" w:rsidRPr="001071D7" w:rsidRDefault="00AC25B5" w:rsidP="00AC25B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71D7">
        <w:rPr>
          <w:color w:val="auto"/>
          <w:sz w:val="28"/>
          <w:szCs w:val="28"/>
        </w:rPr>
        <w:t xml:space="preserve">В современных условиях руководитель не может позволить себе применять какой-то один стиль руководства на протяжении всей своей деятельности. Он должен научиться пользоваться всеми стилями, методами и типами влияния, наиболее подходящими для конкретной ситуации и конкретного коллектива для достижения поставленной цели. Оптимален тот стиль управления, который приносит аптечной организации максимальный уровень прибыли, обеспечивает поступательный характер развития организации. </w:t>
      </w:r>
    </w:p>
    <w:p w:rsidR="00AC25B5" w:rsidRPr="001071D7" w:rsidRDefault="00AC25B5" w:rsidP="00AC25B5">
      <w:pPr>
        <w:ind w:firstLine="567"/>
        <w:jc w:val="both"/>
        <w:rPr>
          <w:sz w:val="23"/>
          <w:szCs w:val="23"/>
        </w:rPr>
      </w:pPr>
      <w:r w:rsidRPr="001071D7">
        <w:rPr>
          <w:sz w:val="28"/>
          <w:szCs w:val="28"/>
        </w:rPr>
        <w:t>Таким образом, эффективность труда руководителя во многом зависит от стиля его руководства. Стиль руководства рассматривается как используемая в практической деятельности устойчивая система способов, методов и форм управления. Для формирования индивидуального стиля управления, повышения экономической эффективности деятельности руководителю необходимо учитывать слагаемые эффективности каждого стиля упр</w:t>
      </w:r>
      <w:r w:rsidRPr="001071D7">
        <w:rPr>
          <w:sz w:val="23"/>
          <w:szCs w:val="23"/>
        </w:rPr>
        <w:t>авления.</w:t>
      </w:r>
    </w:p>
    <w:p w:rsidR="00AC25B5" w:rsidRDefault="00AC25B5" w:rsidP="00AC25B5">
      <w:pPr>
        <w:ind w:firstLine="708"/>
        <w:jc w:val="both"/>
        <w:rPr>
          <w:b/>
          <w:sz w:val="28"/>
          <w:szCs w:val="28"/>
        </w:rPr>
      </w:pPr>
    </w:p>
    <w:p w:rsidR="00AC25B5" w:rsidRPr="001071D7" w:rsidRDefault="00AC25B5" w:rsidP="00AC25B5">
      <w:pPr>
        <w:ind w:firstLine="567"/>
        <w:jc w:val="both"/>
        <w:rPr>
          <w:b/>
          <w:sz w:val="28"/>
          <w:szCs w:val="28"/>
        </w:rPr>
      </w:pPr>
      <w:r w:rsidRPr="001071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вопрос. </w:t>
      </w:r>
      <w:r w:rsidRPr="001071D7">
        <w:rPr>
          <w:b/>
          <w:sz w:val="28"/>
          <w:szCs w:val="28"/>
        </w:rPr>
        <w:t>Ситуационная задача.</w:t>
      </w:r>
    </w:p>
    <w:p w:rsidR="00AC25B5" w:rsidRPr="001071D7" w:rsidRDefault="00AC25B5" w:rsidP="00AC25B5">
      <w:pPr>
        <w:jc w:val="both"/>
        <w:rPr>
          <w:b/>
          <w:sz w:val="28"/>
          <w:szCs w:val="28"/>
        </w:rPr>
      </w:pPr>
      <w:r w:rsidRPr="001071D7">
        <w:rPr>
          <w:b/>
          <w:sz w:val="28"/>
          <w:szCs w:val="28"/>
        </w:rPr>
        <w:t>Проанализируйте результаты инвентаризации и произведите начисление естественной убыли, если это необходимо:</w:t>
      </w:r>
    </w:p>
    <w:p w:rsidR="00AC25B5" w:rsidRPr="001071D7" w:rsidRDefault="00AC25B5" w:rsidP="00AC25B5">
      <w:pPr>
        <w:jc w:val="both"/>
        <w:rPr>
          <w:b/>
          <w:sz w:val="28"/>
          <w:szCs w:val="28"/>
        </w:rPr>
      </w:pPr>
      <w:r w:rsidRPr="001071D7">
        <w:rPr>
          <w:b/>
          <w:sz w:val="28"/>
          <w:szCs w:val="28"/>
        </w:rPr>
        <w:t xml:space="preserve">начальный остаток спирта этилового учетной концентрации составляет 1500,0 гр., приход – 9500,0 гр., расход </w:t>
      </w:r>
      <w:proofErr w:type="spellStart"/>
      <w:r w:rsidRPr="001071D7">
        <w:rPr>
          <w:b/>
          <w:sz w:val="28"/>
          <w:szCs w:val="28"/>
        </w:rPr>
        <w:t>ангро</w:t>
      </w:r>
      <w:proofErr w:type="spellEnd"/>
      <w:r w:rsidRPr="001071D7">
        <w:rPr>
          <w:b/>
          <w:sz w:val="28"/>
          <w:szCs w:val="28"/>
        </w:rPr>
        <w:t xml:space="preserve"> – 5500,0 гр., всего расход – 8000,0 гр., остаток конечный фактический – 2900,0 гр.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71D7">
        <w:rPr>
          <w:sz w:val="28"/>
          <w:szCs w:val="28"/>
        </w:rPr>
        <w:t xml:space="preserve">Используем метод торгового баланса 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Формула торгового баланса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Он + П = Ок + Р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Он – остаток на начало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П – поступление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Ок – остаток на конец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Р – расход 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Вычисляем «книжный» остаток на конец по документальным учетным данным: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Ок = Он + П – Р 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Ок = 1500 + 9500 – 8000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Ок = 3000 грамм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71D7">
        <w:rPr>
          <w:sz w:val="28"/>
          <w:szCs w:val="28"/>
        </w:rPr>
        <w:t>Сравниваем «книжный» остаток на конец по документальным учетным данным и остаток конечный фактический, установленный по результатам инвентаризации: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3000 грамм («книжный» остаток) превышает остаток фактический 2900 грамм. Расхождение составляет: 3000 – 2900 = 100 грамм.</w:t>
      </w:r>
    </w:p>
    <w:p w:rsidR="00AC25B5" w:rsidRPr="001071D7" w:rsidRDefault="00AC25B5" w:rsidP="00AC25B5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1071D7">
        <w:rPr>
          <w:sz w:val="28"/>
          <w:szCs w:val="28"/>
        </w:rPr>
        <w:t xml:space="preserve">В случае установления расхождения между «книжным» остатком на конец по документальным учетным данным и остатком конечным фактическим, установленным по результатам инвентаризации, на следующем этапе необходимо </w:t>
      </w:r>
      <w:r w:rsidRPr="001071D7">
        <w:rPr>
          <w:sz w:val="28"/>
          <w:szCs w:val="28"/>
        </w:rPr>
        <w:lastRenderedPageBreak/>
        <w:t xml:space="preserve">рассчитать естественную убыль спирта этилового. в соответствии с </w:t>
      </w:r>
      <w:bookmarkStart w:id="0" w:name="h51"/>
      <w:bookmarkEnd w:id="0"/>
      <w:r w:rsidRPr="001071D7">
        <w:rPr>
          <w:bCs/>
          <w:sz w:val="28"/>
          <w:szCs w:val="28"/>
        </w:rPr>
        <w:t xml:space="preserve">Приказом </w:t>
      </w:r>
      <w:proofErr w:type="spellStart"/>
      <w:r w:rsidRPr="001071D7">
        <w:rPr>
          <w:bCs/>
          <w:sz w:val="28"/>
          <w:szCs w:val="28"/>
        </w:rPr>
        <w:t>МЗ</w:t>
      </w:r>
      <w:proofErr w:type="spellEnd"/>
      <w:r w:rsidRPr="001071D7">
        <w:rPr>
          <w:bCs/>
          <w:sz w:val="28"/>
          <w:szCs w:val="28"/>
        </w:rPr>
        <w:t xml:space="preserve"> РФ от 20 июля 2001 г. </w:t>
      </w:r>
      <w:r>
        <w:rPr>
          <w:bCs/>
          <w:sz w:val="28"/>
          <w:szCs w:val="28"/>
        </w:rPr>
        <w:t>№</w:t>
      </w:r>
      <w:r w:rsidRPr="001071D7">
        <w:rPr>
          <w:bCs/>
          <w:sz w:val="28"/>
          <w:szCs w:val="28"/>
        </w:rPr>
        <w:t xml:space="preserve"> 284</w:t>
      </w:r>
      <w:bookmarkStart w:id="1" w:name="l1"/>
      <w:bookmarkEnd w:id="1"/>
      <w:r w:rsidRPr="001071D7">
        <w:rPr>
          <w:bCs/>
          <w:sz w:val="28"/>
          <w:szCs w:val="28"/>
        </w:rPr>
        <w:t xml:space="preserve"> «Об утверждении норм естественной убыли лекарственных средств и изделий медицинского назначения в аптечных организациях независимо от организационно - правовой формы и формы собственности»</w:t>
      </w:r>
    </w:p>
    <w:p w:rsidR="00AC25B5" w:rsidRPr="001071D7" w:rsidRDefault="00AC25B5" w:rsidP="00AC25B5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1071D7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1071D7">
        <w:rPr>
          <w:bCs/>
          <w:sz w:val="28"/>
          <w:szCs w:val="28"/>
        </w:rPr>
        <w:t>Расчет естественной убыли спирта этилового.</w:t>
      </w:r>
    </w:p>
    <w:p w:rsidR="00AC25B5" w:rsidRPr="001071D7" w:rsidRDefault="00AC25B5" w:rsidP="00AC25B5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1071D7">
        <w:rPr>
          <w:sz w:val="28"/>
          <w:szCs w:val="28"/>
        </w:rPr>
        <w:t xml:space="preserve">В соответствии с </w:t>
      </w:r>
      <w:r w:rsidRPr="001071D7">
        <w:rPr>
          <w:bCs/>
          <w:sz w:val="28"/>
          <w:szCs w:val="28"/>
        </w:rPr>
        <w:t xml:space="preserve">Приказом </w:t>
      </w:r>
      <w:proofErr w:type="spellStart"/>
      <w:r w:rsidRPr="001071D7">
        <w:rPr>
          <w:bCs/>
          <w:sz w:val="28"/>
          <w:szCs w:val="28"/>
        </w:rPr>
        <w:t>МЗ</w:t>
      </w:r>
      <w:proofErr w:type="spellEnd"/>
      <w:r w:rsidRPr="001071D7">
        <w:rPr>
          <w:bCs/>
          <w:sz w:val="28"/>
          <w:szCs w:val="28"/>
        </w:rPr>
        <w:t xml:space="preserve"> РФ от 20 июля 2001 г. </w:t>
      </w:r>
      <w:r>
        <w:rPr>
          <w:bCs/>
          <w:sz w:val="28"/>
          <w:szCs w:val="28"/>
        </w:rPr>
        <w:t>№</w:t>
      </w:r>
      <w:r w:rsidRPr="001071D7">
        <w:rPr>
          <w:bCs/>
          <w:sz w:val="28"/>
          <w:szCs w:val="28"/>
        </w:rPr>
        <w:t xml:space="preserve"> 284 «Об утверждении норм естественной убыли лекарственных средств и изделий медицинского назначения в аптечных организациях независимо от организационно - правовой формы и формы собственности» нормы этилового спирта составляют:</w:t>
      </w:r>
    </w:p>
    <w:tbl>
      <w:tblPr>
        <w:tblW w:w="487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5"/>
        <w:gridCol w:w="660"/>
      </w:tblGrid>
      <w:tr w:rsidR="00AC25B5" w:rsidRPr="001071D7" w:rsidTr="008E47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25B5" w:rsidRPr="001071D7" w:rsidRDefault="00AC25B5" w:rsidP="008E4735">
            <w:r w:rsidRPr="001071D7">
              <w:t>ЭТИЛОВЫЙ СПИРТ: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25B5" w:rsidRPr="001071D7" w:rsidRDefault="00AC25B5" w:rsidP="008E4735">
            <w:r w:rsidRPr="001071D7">
              <w:t> </w:t>
            </w:r>
          </w:p>
        </w:tc>
      </w:tr>
      <w:tr w:rsidR="00AC25B5" w:rsidRPr="001071D7" w:rsidTr="008E47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25B5" w:rsidRPr="001071D7" w:rsidRDefault="00AC25B5" w:rsidP="008E4735">
            <w:bookmarkStart w:id="2" w:name="l59"/>
            <w:bookmarkEnd w:id="2"/>
            <w:r w:rsidRPr="001071D7">
              <w:t>Индивидуальное изготовление лекарственных средств, в том числе по гомеопатическим прописям.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25B5" w:rsidRPr="001071D7" w:rsidRDefault="00AC25B5" w:rsidP="008E4735">
            <w:r w:rsidRPr="001071D7">
              <w:t>1,9</w:t>
            </w:r>
          </w:p>
        </w:tc>
      </w:tr>
      <w:tr w:rsidR="00AC25B5" w:rsidRPr="001071D7" w:rsidTr="008E47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25B5" w:rsidRPr="001071D7" w:rsidRDefault="00AC25B5" w:rsidP="008E4735">
            <w:bookmarkStart w:id="3" w:name="l56"/>
            <w:bookmarkEnd w:id="3"/>
            <w:proofErr w:type="spellStart"/>
            <w:r w:rsidRPr="001071D7">
              <w:t>Отвешивание</w:t>
            </w:r>
            <w:proofErr w:type="spellEnd"/>
            <w:r w:rsidRPr="001071D7">
              <w:t xml:space="preserve"> спирта в аптечную тару без дополнительных технологических операций (смешивание с другими медикаментами, разделение на дозы).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25B5" w:rsidRPr="001071D7" w:rsidRDefault="00AC25B5" w:rsidP="008E4735">
            <w:r w:rsidRPr="001071D7">
              <w:t>0,65</w:t>
            </w:r>
          </w:p>
        </w:tc>
      </w:tr>
    </w:tbl>
    <w:p w:rsidR="00AC25B5" w:rsidRPr="001071D7" w:rsidRDefault="00AC25B5" w:rsidP="00AC25B5">
      <w:pPr>
        <w:jc w:val="both"/>
        <w:rPr>
          <w:sz w:val="28"/>
          <w:szCs w:val="28"/>
        </w:rPr>
      </w:pP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Расчет надо проводить отдельно по видам отпуска: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расход </w:t>
      </w:r>
      <w:proofErr w:type="spellStart"/>
      <w:r w:rsidRPr="001071D7">
        <w:rPr>
          <w:sz w:val="28"/>
          <w:szCs w:val="28"/>
        </w:rPr>
        <w:t>ангро</w:t>
      </w:r>
      <w:proofErr w:type="spellEnd"/>
      <w:r w:rsidRPr="001071D7">
        <w:rPr>
          <w:sz w:val="28"/>
          <w:szCs w:val="28"/>
        </w:rPr>
        <w:t xml:space="preserve"> – 5500,0 гр., всего расход – 8000,0 гр</w:t>
      </w:r>
      <w:r>
        <w:rPr>
          <w:sz w:val="28"/>
          <w:szCs w:val="28"/>
        </w:rPr>
        <w:t>.</w:t>
      </w:r>
      <w:r w:rsidRPr="001071D7">
        <w:rPr>
          <w:sz w:val="28"/>
          <w:szCs w:val="28"/>
        </w:rPr>
        <w:t>,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вычисляем расход по </w:t>
      </w:r>
      <w:proofErr w:type="spellStart"/>
      <w:r w:rsidRPr="001071D7">
        <w:rPr>
          <w:sz w:val="28"/>
          <w:szCs w:val="28"/>
        </w:rPr>
        <w:t>экстемпоральной</w:t>
      </w:r>
      <w:proofErr w:type="spellEnd"/>
      <w:r w:rsidRPr="001071D7">
        <w:rPr>
          <w:sz w:val="28"/>
          <w:szCs w:val="28"/>
        </w:rPr>
        <w:t xml:space="preserve"> рецептуре: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8000,0 – 5500,0 = 2500,0 гр.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Расчет естественной убыли для расхода </w:t>
      </w:r>
      <w:proofErr w:type="spellStart"/>
      <w:r w:rsidRPr="001071D7">
        <w:rPr>
          <w:sz w:val="28"/>
          <w:szCs w:val="28"/>
        </w:rPr>
        <w:t>ангро</w:t>
      </w:r>
      <w:proofErr w:type="spellEnd"/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5500,0 – 100%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Х – 0,65% 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Х = 35,75 гр.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 xml:space="preserve">Расчет естественной убыли для расхода по </w:t>
      </w:r>
      <w:proofErr w:type="spellStart"/>
      <w:r w:rsidRPr="001071D7">
        <w:rPr>
          <w:sz w:val="28"/>
          <w:szCs w:val="28"/>
        </w:rPr>
        <w:t>экстемпоральной</w:t>
      </w:r>
      <w:proofErr w:type="spellEnd"/>
      <w:r w:rsidRPr="001071D7">
        <w:rPr>
          <w:sz w:val="28"/>
          <w:szCs w:val="28"/>
        </w:rPr>
        <w:t xml:space="preserve"> рецептуре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2500,0 – 100%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Х – 1,9%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Х = 47,5 гр.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Далее вычисляем общую естественную убыль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35,75 + 47,5 = 83,25 гр.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071D7">
        <w:rPr>
          <w:sz w:val="28"/>
          <w:szCs w:val="28"/>
        </w:rPr>
        <w:t>На следующем этапе необходимо сравнить рассчитанную естественную убыль и расхождение между «книжным» остатком на конец по документальным учетным данным и остатком конечным фактическим, установленным по результатам инвентаризации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100 гр.(расхождение) больше 83,25</w:t>
      </w:r>
      <w:r>
        <w:rPr>
          <w:sz w:val="28"/>
          <w:szCs w:val="28"/>
        </w:rPr>
        <w:t xml:space="preserve"> </w:t>
      </w:r>
      <w:r w:rsidRPr="001071D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1071D7">
        <w:rPr>
          <w:sz w:val="28"/>
          <w:szCs w:val="28"/>
        </w:rPr>
        <w:t>(рассчитанная естественная убыль).</w:t>
      </w:r>
    </w:p>
    <w:p w:rsidR="00AC25B5" w:rsidRPr="001071D7" w:rsidRDefault="00AC25B5" w:rsidP="00AC25B5">
      <w:pPr>
        <w:jc w:val="both"/>
        <w:rPr>
          <w:sz w:val="28"/>
          <w:szCs w:val="28"/>
        </w:rPr>
      </w:pPr>
      <w:r w:rsidRPr="001071D7">
        <w:rPr>
          <w:sz w:val="28"/>
          <w:szCs w:val="28"/>
        </w:rPr>
        <w:t>Делаем вывод, что рассчитанная естественную убыль не покрывает расхождение между «книжным» остатком на конец по документальным учетным данным и остатком конечным фактическим, установленным по результатам инвентаризации. В этом случае в аптеке необходимо провести служебное расследование и выявить причины этого расхождения.</w:t>
      </w:r>
    </w:p>
    <w:p w:rsidR="00D944EB" w:rsidRDefault="00D944EB" w:rsidP="00AC25B5">
      <w:pPr>
        <w:jc w:val="center"/>
        <w:rPr>
          <w:b/>
          <w:sz w:val="28"/>
          <w:szCs w:val="28"/>
        </w:rPr>
      </w:pPr>
    </w:p>
    <w:p w:rsidR="00D944EB" w:rsidRDefault="00D944EB" w:rsidP="00AC25B5">
      <w:pPr>
        <w:jc w:val="center"/>
        <w:rPr>
          <w:b/>
          <w:sz w:val="28"/>
          <w:szCs w:val="28"/>
        </w:rPr>
      </w:pPr>
    </w:p>
    <w:p w:rsidR="00D944EB" w:rsidRDefault="00D944EB" w:rsidP="00AC25B5">
      <w:pPr>
        <w:jc w:val="center"/>
        <w:rPr>
          <w:b/>
          <w:sz w:val="28"/>
          <w:szCs w:val="28"/>
        </w:rPr>
      </w:pPr>
      <w:bookmarkStart w:id="4" w:name="_GoBack"/>
      <w:bookmarkEnd w:id="4"/>
    </w:p>
    <w:sectPr w:rsidR="00D944EB" w:rsidSect="00DE72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054B"/>
    <w:multiLevelType w:val="hybridMultilevel"/>
    <w:tmpl w:val="6E72858A"/>
    <w:lvl w:ilvl="0" w:tplc="84F2BA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62C30E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9634D418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1FBCC17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B016CC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E8088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37DE8B0E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C00EC0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4BE0236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59AF6276"/>
    <w:multiLevelType w:val="hybridMultilevel"/>
    <w:tmpl w:val="10A04C72"/>
    <w:lvl w:ilvl="0" w:tplc="3F2873DE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352"/>
    <w:multiLevelType w:val="hybridMultilevel"/>
    <w:tmpl w:val="66DEA984"/>
    <w:lvl w:ilvl="0" w:tplc="3F2873DE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21975"/>
    <w:multiLevelType w:val="hybridMultilevel"/>
    <w:tmpl w:val="BBAAEE2E"/>
    <w:lvl w:ilvl="0" w:tplc="ACE2073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3E6071"/>
    <w:multiLevelType w:val="hybridMultilevel"/>
    <w:tmpl w:val="BCFA78DC"/>
    <w:lvl w:ilvl="0" w:tplc="05A03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B5"/>
    <w:rsid w:val="00116F6E"/>
    <w:rsid w:val="00142882"/>
    <w:rsid w:val="002D27E8"/>
    <w:rsid w:val="0031140A"/>
    <w:rsid w:val="0044558F"/>
    <w:rsid w:val="00523EB8"/>
    <w:rsid w:val="0057480D"/>
    <w:rsid w:val="0082564F"/>
    <w:rsid w:val="00862EC1"/>
    <w:rsid w:val="009A290F"/>
    <w:rsid w:val="00A54745"/>
    <w:rsid w:val="00A60BEB"/>
    <w:rsid w:val="00A96A37"/>
    <w:rsid w:val="00AC25B5"/>
    <w:rsid w:val="00D469F2"/>
    <w:rsid w:val="00D944EB"/>
    <w:rsid w:val="00EA33BE"/>
    <w:rsid w:val="00ED7418"/>
    <w:rsid w:val="00EE5F39"/>
    <w:rsid w:val="00F8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F47C"/>
  <w15:chartTrackingRefBased/>
  <w15:docId w15:val="{433DB238-215F-4788-A3FA-FA961A56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25B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C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t-p">
    <w:name w:val="dt-p"/>
    <w:basedOn w:val="a"/>
    <w:rsid w:val="00AC25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2025-01-21T09:34:00Z</dcterms:created>
  <dcterms:modified xsi:type="dcterms:W3CDTF">2025-05-21T11:10:00Z</dcterms:modified>
</cp:coreProperties>
</file>